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C25" w:rsidRDefault="002F7EF1">
      <w:r>
        <w:t>Литературное чтение – Учебник стр.161-165 прочитать;</w:t>
      </w:r>
    </w:p>
    <w:p w:rsidR="002F7EF1" w:rsidRDefault="00F43366">
      <w:r>
        <w:t>Русский язык</w:t>
      </w:r>
      <w:r w:rsidR="002F7EF1">
        <w:t>, Математика задание остаётся ( проработать рабочие тетради), кто всё выполнил –МОЛОДЦЫ!</w:t>
      </w:r>
    </w:p>
    <w:sectPr w:rsidR="002F7EF1" w:rsidSect="002C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F7EF1"/>
    <w:rsid w:val="002C1C25"/>
    <w:rsid w:val="002F7EF1"/>
    <w:rsid w:val="00F4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>МАОУ СОШ11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2016-12-21T05:30:00Z</dcterms:created>
  <dcterms:modified xsi:type="dcterms:W3CDTF">2016-12-21T05:34:00Z</dcterms:modified>
</cp:coreProperties>
</file>